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5" w:rsidRPr="00B16038" w:rsidRDefault="00622CF5" w:rsidP="00622CF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cs-CZ" w:eastAsia="cs-CZ" w:bidi="ar-SA"/>
        </w:rPr>
      </w:pPr>
      <w:bookmarkStart w:id="0" w:name="_GoBack"/>
      <w:bookmarkEnd w:id="0"/>
      <w:r w:rsidRPr="00B16038">
        <w:rPr>
          <w:rFonts w:ascii="Times New Roman" w:hAnsi="Times New Roman"/>
          <w:b/>
          <w:sz w:val="28"/>
          <w:szCs w:val="20"/>
          <w:lang w:val="cs-CZ" w:eastAsia="cs-CZ" w:bidi="ar-SA"/>
        </w:rPr>
        <w:t>REKVALIFIKAČNÍ KURZ PRO PRACOVNÍKY KNIHOVEN</w:t>
      </w:r>
    </w:p>
    <w:p w:rsidR="00622CF5" w:rsidRDefault="00622CF5" w:rsidP="00622CF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cs-CZ" w:eastAsia="cs-CZ" w:bidi="ar-SA"/>
        </w:rPr>
      </w:pPr>
      <w:r w:rsidRPr="00B16038">
        <w:rPr>
          <w:rFonts w:ascii="Times New Roman" w:hAnsi="Times New Roman"/>
          <w:b/>
          <w:sz w:val="28"/>
          <w:szCs w:val="20"/>
          <w:lang w:val="cs-CZ" w:eastAsia="cs-CZ" w:bidi="ar-SA"/>
        </w:rPr>
        <w:t>- ABSOLVENTY NEKNIHOVNICKÝCH OBORŮ</w:t>
      </w:r>
    </w:p>
    <w:p w:rsidR="00622CF5" w:rsidRPr="00B16038" w:rsidRDefault="00622CF5" w:rsidP="00622CF5">
      <w:pPr>
        <w:spacing w:after="0" w:line="240" w:lineRule="auto"/>
        <w:rPr>
          <w:rFonts w:ascii="Times New Roman" w:hAnsi="Times New Roman"/>
          <w:sz w:val="28"/>
          <w:szCs w:val="20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i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Program je určen pracovníkům knihoven i jiným zájemcům s úplným středoškolským</w:t>
      </w:r>
      <w:r w:rsidR="003E1FF7"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 </w:t>
      </w: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(eventuálně vysokoškolským) vzděláním ne</w:t>
      </w:r>
      <w:r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 </w:t>
      </w: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knihovnických oborů</w:t>
      </w:r>
      <w:r>
        <w:rPr>
          <w:rFonts w:ascii="Times New Roman" w:hAnsi="Times New Roman"/>
          <w:i/>
          <w:sz w:val="24"/>
          <w:szCs w:val="24"/>
          <w:lang w:val="cs-CZ" w:eastAsia="cs-CZ" w:bidi="ar-SA"/>
        </w:rPr>
        <w:t>.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i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>
        <w:rPr>
          <w:rFonts w:ascii="Times New Roman" w:hAnsi="Times New Roman"/>
          <w:sz w:val="24"/>
          <w:szCs w:val="24"/>
          <w:lang w:val="cs-CZ" w:eastAsia="cs-CZ" w:bidi="ar-SA"/>
        </w:rPr>
        <w:t>Tento program je akreditovaný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Ministerstvem školství, mládeže a tělovýchovy, po jeho absolvování získá účastník osvědčení s celorepublikovou platností.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Kurz se bude konat v budově Západočeské univerzity v</w:t>
      </w:r>
      <w:r>
        <w:rPr>
          <w:rFonts w:ascii="Times New Roman" w:hAnsi="Times New Roman"/>
          <w:sz w:val="24"/>
          <w:szCs w:val="24"/>
          <w:lang w:val="cs-CZ" w:eastAsia="cs-CZ" w:bidi="ar-SA"/>
        </w:rPr>
        <w:t> 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Plzni</w:t>
      </w:r>
      <w:r>
        <w:rPr>
          <w:rFonts w:ascii="Times New Roman" w:hAnsi="Times New Roman"/>
          <w:sz w:val="24"/>
          <w:szCs w:val="24"/>
          <w:lang w:val="cs-CZ" w:eastAsia="cs-CZ" w:bidi="ar-SA"/>
        </w:rPr>
        <w:t xml:space="preserve">. </w:t>
      </w:r>
      <w:r w:rsidR="002D608D" w:rsidRPr="00615B6F">
        <w:rPr>
          <w:rFonts w:ascii="Times New Roman" w:hAnsi="Times New Roman"/>
          <w:sz w:val="24"/>
          <w:szCs w:val="24"/>
          <w:lang w:val="cs-CZ" w:eastAsia="cs-CZ" w:bidi="ar-SA"/>
        </w:rPr>
        <w:t>Výuka bude probíhat 1x za 2</w:t>
      </w:r>
      <w:r w:rsidR="00762753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  <w:r w:rsidR="002D608D" w:rsidRPr="00615B6F">
        <w:rPr>
          <w:rFonts w:ascii="Times New Roman" w:hAnsi="Times New Roman"/>
          <w:sz w:val="24"/>
          <w:szCs w:val="24"/>
          <w:lang w:val="cs-CZ" w:eastAsia="cs-CZ" w:bidi="ar-SA"/>
        </w:rPr>
        <w:t>týdny, vždy v pátek a v sobotu.</w:t>
      </w:r>
      <w:r w:rsidR="002D608D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Přesný časový harmonogram </w:t>
      </w:r>
      <w:r w:rsidR="002D608D">
        <w:rPr>
          <w:rFonts w:ascii="Times New Roman" w:hAnsi="Times New Roman"/>
          <w:sz w:val="24"/>
          <w:szCs w:val="24"/>
          <w:lang w:val="cs-CZ" w:eastAsia="cs-CZ" w:bidi="ar-SA"/>
        </w:rPr>
        <w:t>je uveden v příloze.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:rsidR="002D608D" w:rsidRDefault="002D608D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EB3389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EB3389">
        <w:rPr>
          <w:rFonts w:ascii="Times New Roman" w:hAnsi="Times New Roman"/>
          <w:sz w:val="24"/>
          <w:szCs w:val="24"/>
          <w:lang w:val="cs-CZ" w:eastAsia="cs-CZ" w:bidi="ar-SA"/>
        </w:rPr>
        <w:t>Profil absolventa: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EB3389">
        <w:rPr>
          <w:rFonts w:ascii="Times New Roman" w:hAnsi="Times New Roman"/>
          <w:sz w:val="24"/>
          <w:szCs w:val="24"/>
          <w:lang w:val="cs-CZ" w:eastAsia="cs-CZ" w:bidi="ar-SA"/>
        </w:rPr>
        <w:t>Rekvalifika</w:t>
      </w:r>
      <w:r>
        <w:rPr>
          <w:rFonts w:ascii="Times New Roman" w:hAnsi="Times New Roman"/>
          <w:sz w:val="24"/>
          <w:szCs w:val="24"/>
          <w:lang w:val="cs-CZ" w:eastAsia="cs-CZ" w:bidi="ar-SA"/>
        </w:rPr>
        <w:t>ční program Knihovník</w:t>
      </w:r>
      <w:r w:rsidRPr="00EB3389">
        <w:rPr>
          <w:rFonts w:ascii="Times New Roman" w:hAnsi="Times New Roman"/>
          <w:sz w:val="24"/>
          <w:szCs w:val="24"/>
          <w:lang w:val="cs-CZ" w:eastAsia="cs-CZ" w:bidi="ar-SA"/>
        </w:rPr>
        <w:t xml:space="preserve"> poskytne studentům základní teoretické a praktické znalosti a dovednosti z oboru knihovnictví a vědecké infor</w:t>
      </w:r>
      <w:r w:rsidR="006450BE">
        <w:rPr>
          <w:rFonts w:ascii="Times New Roman" w:hAnsi="Times New Roman"/>
          <w:sz w:val="24"/>
          <w:szCs w:val="24"/>
          <w:lang w:val="cs-CZ" w:eastAsia="cs-CZ" w:bidi="ar-SA"/>
        </w:rPr>
        <w:t xml:space="preserve">mace. Studenti získají přehled </w:t>
      </w:r>
      <w:r w:rsidRPr="00EB3389">
        <w:rPr>
          <w:rFonts w:ascii="Times New Roman" w:hAnsi="Times New Roman"/>
          <w:sz w:val="24"/>
          <w:szCs w:val="24"/>
          <w:lang w:val="cs-CZ" w:eastAsia="cs-CZ" w:bidi="ar-SA"/>
        </w:rPr>
        <w:t xml:space="preserve">o historii oboru, jeho současnosti a vývojových trendech. Osvojí si dovednosti z oblasti získávání, zpracovávání, uchovávání a zpřístupňování informací jak v klasických, tak v automatizovaných knihovních systémech, seznámí se se základy managementu </w:t>
      </w:r>
      <w:r w:rsidR="006450BE">
        <w:rPr>
          <w:rFonts w:ascii="Times New Roman" w:hAnsi="Times New Roman"/>
          <w:sz w:val="24"/>
          <w:szCs w:val="24"/>
          <w:lang w:val="cs-CZ" w:eastAsia="cs-CZ" w:bidi="ar-SA"/>
        </w:rPr>
        <w:t>a</w:t>
      </w:r>
      <w:r w:rsidRPr="00EB3389">
        <w:rPr>
          <w:rFonts w:ascii="Times New Roman" w:hAnsi="Times New Roman"/>
          <w:sz w:val="24"/>
          <w:szCs w:val="24"/>
          <w:lang w:val="cs-CZ" w:eastAsia="cs-CZ" w:bidi="ar-SA"/>
        </w:rPr>
        <w:t xml:space="preserve"> marketingu. Získané kvalifikační předpoklady jim umožní pracovat v příslušných knihovnicko-informačních institucích na úrovni středního managementu. </w:t>
      </w:r>
    </w:p>
    <w:p w:rsidR="00622CF5" w:rsidRDefault="00622CF5" w:rsidP="00622CF5">
      <w:pPr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</w:p>
    <w:p w:rsidR="00622CF5" w:rsidRDefault="00622CF5" w:rsidP="00622CF5">
      <w:pPr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>
        <w:rPr>
          <w:rFonts w:ascii="Times New Roman" w:hAnsi="Times New Roman"/>
          <w:b/>
          <w:sz w:val="24"/>
          <w:szCs w:val="24"/>
          <w:lang w:val="cs-CZ" w:eastAsia="cs-CZ" w:bidi="ar-SA"/>
        </w:rPr>
        <w:t>Obsah kurzu: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b/>
          <w:sz w:val="24"/>
          <w:szCs w:val="24"/>
          <w:lang w:val="cs-CZ" w:eastAsia="cs-CZ" w:bidi="ar-SA"/>
        </w:rPr>
        <w:t>Knihovnictví v širších souvislostech, historie, současnost, budoucnost.</w:t>
      </w:r>
    </w:p>
    <w:p w:rsidR="00622CF5" w:rsidRDefault="00622CF5" w:rsidP="00622CF5">
      <w:pPr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b/>
          <w:sz w:val="24"/>
          <w:szCs w:val="24"/>
          <w:lang w:val="cs-CZ" w:eastAsia="cs-CZ" w:bidi="ar-SA"/>
        </w:rPr>
        <w:t>Budování, organizace a ochrana informačního fondu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: charakteristika knihovny, informační prameny, vydavatelská úprava</w:t>
      </w:r>
      <w:r>
        <w:rPr>
          <w:rFonts w:ascii="Times New Roman" w:hAnsi="Times New Roman"/>
          <w:sz w:val="24"/>
          <w:szCs w:val="24"/>
          <w:lang w:val="cs-CZ" w:eastAsia="cs-CZ" w:bidi="ar-SA"/>
        </w:rPr>
        <w:t xml:space="preserve"> knihy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, </w:t>
      </w:r>
      <w:r>
        <w:rPr>
          <w:rFonts w:ascii="Times New Roman" w:hAnsi="Times New Roman"/>
          <w:sz w:val="24"/>
          <w:szCs w:val="24"/>
          <w:lang w:val="cs-CZ" w:eastAsia="cs-CZ" w:bidi="ar-SA"/>
        </w:rPr>
        <w:t xml:space="preserve">akvizice a 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evidence knihovního fondu, organizace informačního fondu, technologie zpracování dokumentů, ochrana a revize knihovního fondu</w:t>
      </w:r>
      <w:r>
        <w:rPr>
          <w:rFonts w:ascii="Times New Roman" w:hAnsi="Times New Roman"/>
          <w:sz w:val="24"/>
          <w:szCs w:val="24"/>
          <w:lang w:val="cs-CZ" w:eastAsia="cs-CZ" w:bidi="ar-SA"/>
        </w:rPr>
        <w:t>, architektura knihoven, automatizace knihovnicko-informačních procesů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b/>
          <w:sz w:val="24"/>
          <w:szCs w:val="24"/>
          <w:lang w:val="cs-CZ" w:eastAsia="cs-CZ" w:bidi="ar-SA"/>
        </w:rPr>
        <w:t>Knihovnicko-informační služby a systém</w:t>
      </w:r>
      <w:r>
        <w:rPr>
          <w:rFonts w:ascii="Times New Roman" w:hAnsi="Times New Roman"/>
          <w:sz w:val="24"/>
          <w:szCs w:val="24"/>
          <w:lang w:val="cs-CZ" w:eastAsia="cs-CZ" w:bidi="ar-SA"/>
        </w:rPr>
        <w:t>: výpůjční, referenční, informační a r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ešeršní</w:t>
      </w:r>
      <w:r>
        <w:rPr>
          <w:rFonts w:ascii="Times New Roman" w:hAnsi="Times New Roman"/>
          <w:sz w:val="24"/>
          <w:szCs w:val="24"/>
          <w:lang w:val="cs-CZ" w:eastAsia="cs-CZ" w:bidi="ar-SA"/>
        </w:rPr>
        <w:t xml:space="preserve"> služby, meziknihovní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služby, práce s uživatelem.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Default="00622CF5" w:rsidP="00622CF5">
      <w:pPr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b/>
          <w:sz w:val="24"/>
          <w:szCs w:val="24"/>
          <w:lang w:val="cs-CZ" w:eastAsia="cs-CZ" w:bidi="ar-SA"/>
        </w:rPr>
        <w:t>Základy managementu a marketingu.</w:t>
      </w:r>
    </w:p>
    <w:p w:rsidR="00622CF5" w:rsidRDefault="00622CF5" w:rsidP="00622CF5">
      <w:pPr>
        <w:spacing w:after="0" w:line="240" w:lineRule="auto"/>
        <w:rPr>
          <w:rFonts w:ascii="Times New Roman" w:hAnsi="Times New Roman"/>
          <w:b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Garant: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ab/>
        <w:t>PhDr. Miloslava Faitová – Univerzitní knihovna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Lektoři:     </w:t>
      </w:r>
      <w:r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   </w:t>
      </w: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  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Odborní pracovníci knihovny ZČU a externí specialisté v</w:t>
      </w:r>
      <w:r>
        <w:rPr>
          <w:rFonts w:ascii="Times New Roman" w:hAnsi="Times New Roman"/>
          <w:sz w:val="24"/>
          <w:szCs w:val="24"/>
          <w:lang w:val="cs-CZ" w:eastAsia="cs-CZ" w:bidi="ar-SA"/>
        </w:rPr>
        <w:t> 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oboru</w:t>
      </w:r>
      <w:r>
        <w:rPr>
          <w:rFonts w:ascii="Times New Roman" w:hAnsi="Times New Roman"/>
          <w:sz w:val="24"/>
          <w:szCs w:val="24"/>
          <w:lang w:val="cs-CZ" w:eastAsia="cs-CZ" w:bidi="ar-SA"/>
        </w:rPr>
        <w:t xml:space="preserve"> knihovnictví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    </w:t>
      </w:r>
    </w:p>
    <w:p w:rsidR="00622CF5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             </w:t>
      </w:r>
      <w:r>
        <w:rPr>
          <w:rFonts w:ascii="Times New Roman" w:hAnsi="Times New Roman"/>
          <w:sz w:val="24"/>
          <w:szCs w:val="24"/>
          <w:lang w:val="cs-CZ" w:eastAsia="cs-CZ" w:bidi="ar-SA"/>
        </w:rPr>
        <w:t xml:space="preserve">   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  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Rozsah: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ab/>
        <w:t>160 vyučovacích hodin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Termín:</w:t>
      </w:r>
      <w:r>
        <w:rPr>
          <w:rFonts w:ascii="Times New Roman" w:hAnsi="Times New Roman"/>
          <w:sz w:val="24"/>
          <w:szCs w:val="24"/>
          <w:lang w:val="cs-CZ" w:eastAsia="cs-CZ" w:bidi="ar-SA"/>
        </w:rPr>
        <w:tab/>
        <w:t>10/201</w:t>
      </w:r>
      <w:r w:rsidR="006450BE">
        <w:rPr>
          <w:rFonts w:ascii="Times New Roman" w:hAnsi="Times New Roman"/>
          <w:sz w:val="24"/>
          <w:szCs w:val="24"/>
          <w:lang w:val="cs-CZ" w:eastAsia="cs-CZ" w:bidi="ar-SA"/>
        </w:rPr>
        <w:t>6 – 5/2017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po přihlášení dostatečného počtu zájemců </w:t>
      </w:r>
    </w:p>
    <w:p w:rsidR="00622CF5" w:rsidRPr="00615B6F" w:rsidRDefault="00622CF5" w:rsidP="00622CF5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ind w:left="1410" w:hanging="1410"/>
        <w:jc w:val="left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>Cena:</w:t>
      </w: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ab/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ab/>
      </w:r>
      <w:r>
        <w:rPr>
          <w:rFonts w:ascii="Times New Roman" w:hAnsi="Times New Roman"/>
          <w:sz w:val="24"/>
          <w:szCs w:val="24"/>
          <w:lang w:val="cs-CZ" w:eastAsia="cs-CZ" w:bidi="ar-SA"/>
        </w:rPr>
        <w:t>7.990 Kč bez DPH (minimální počet 15 účastníků)</w:t>
      </w:r>
    </w:p>
    <w:p w:rsidR="00622CF5" w:rsidRPr="00615B6F" w:rsidRDefault="00622CF5" w:rsidP="00622CF5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cs-CZ" w:eastAsia="cs-CZ" w:bidi="ar-SA"/>
        </w:rPr>
      </w:pPr>
    </w:p>
    <w:p w:rsidR="00622CF5" w:rsidRPr="00615B6F" w:rsidRDefault="00622CF5" w:rsidP="00622CF5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cs-CZ" w:eastAsia="cs-CZ" w:bidi="ar-SA"/>
        </w:rPr>
      </w:pPr>
      <w:r w:rsidRPr="00615B6F"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Přihláška:   </w:t>
      </w:r>
      <w:r>
        <w:rPr>
          <w:rFonts w:ascii="Times New Roman" w:hAnsi="Times New Roman"/>
          <w:i/>
          <w:sz w:val="24"/>
          <w:szCs w:val="24"/>
          <w:lang w:val="cs-CZ" w:eastAsia="cs-CZ" w:bidi="ar-SA"/>
        </w:rPr>
        <w:t xml:space="preserve">  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 xml:space="preserve"> Přihlášku je možné již nyní zasílat na e-mail: </w:t>
      </w:r>
      <w:r w:rsidR="006450BE">
        <w:rPr>
          <w:rFonts w:ascii="Times New Roman" w:hAnsi="Times New Roman"/>
          <w:sz w:val="24"/>
          <w:szCs w:val="24"/>
          <w:lang w:val="cs-CZ" w:eastAsia="cs-CZ" w:bidi="ar-SA"/>
        </w:rPr>
        <w:t>faitova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@u</w:t>
      </w:r>
      <w:r w:rsidR="006450BE">
        <w:rPr>
          <w:rFonts w:ascii="Times New Roman" w:hAnsi="Times New Roman"/>
          <w:sz w:val="24"/>
          <w:szCs w:val="24"/>
          <w:lang w:val="cs-CZ" w:eastAsia="cs-CZ" w:bidi="ar-SA"/>
        </w:rPr>
        <w:t>k</w:t>
      </w:r>
      <w:r w:rsidRPr="00615B6F">
        <w:rPr>
          <w:rFonts w:ascii="Times New Roman" w:hAnsi="Times New Roman"/>
          <w:sz w:val="24"/>
          <w:szCs w:val="24"/>
          <w:lang w:val="cs-CZ" w:eastAsia="cs-CZ" w:bidi="ar-SA"/>
        </w:rPr>
        <w:t>.zcu.cz</w:t>
      </w:r>
    </w:p>
    <w:p w:rsidR="00622CF5" w:rsidRDefault="00622CF5">
      <w:pPr>
        <w:spacing w:after="160" w:line="259" w:lineRule="auto"/>
        <w:jc w:val="left"/>
      </w:pPr>
      <w:r>
        <w:br w:type="page"/>
      </w:r>
    </w:p>
    <w:p w:rsidR="00622CF5" w:rsidRPr="004A227A" w:rsidRDefault="00622CF5" w:rsidP="00622CF5">
      <w:pPr>
        <w:jc w:val="center"/>
        <w:rPr>
          <w:rFonts w:ascii="Times New Roman" w:eastAsia="Calibri" w:hAnsi="Times New Roman"/>
          <w:b/>
          <w:sz w:val="36"/>
          <w:szCs w:val="36"/>
          <w:u w:val="single"/>
          <w:lang w:val="cs-CZ" w:bidi="ar-SA"/>
        </w:rPr>
      </w:pPr>
      <w:r w:rsidRPr="004A227A">
        <w:rPr>
          <w:rFonts w:ascii="Times New Roman" w:eastAsia="Calibri" w:hAnsi="Times New Roman"/>
          <w:b/>
          <w:sz w:val="36"/>
          <w:szCs w:val="36"/>
          <w:u w:val="single"/>
          <w:lang w:val="cs-CZ" w:bidi="ar-SA"/>
        </w:rPr>
        <w:lastRenderedPageBreak/>
        <w:t>HARMONOGRAM rekvalifikační kurz KNIHOVNÍK 2015 – 2016</w:t>
      </w:r>
    </w:p>
    <w:p w:rsidR="00622CF5" w:rsidRPr="004A227A" w:rsidRDefault="00622CF5" w:rsidP="00622CF5">
      <w:pPr>
        <w:jc w:val="center"/>
        <w:rPr>
          <w:rFonts w:ascii="Times New Roman" w:eastAsia="Calibri" w:hAnsi="Times New Roman"/>
          <w:b/>
          <w:sz w:val="36"/>
          <w:szCs w:val="36"/>
          <w:u w:val="single"/>
          <w:lang w:val="cs-CZ" w:bidi="ar-SA"/>
        </w:rPr>
      </w:pP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 xml:space="preserve">7. </w:t>
      </w:r>
      <w:r w:rsidRPr="004A227A">
        <w:rPr>
          <w:rFonts w:ascii="Times New Roman" w:eastAsia="Calibri" w:hAnsi="Times New Roman"/>
          <w:sz w:val="28"/>
          <w:szCs w:val="28"/>
          <w:lang w:val="cs-CZ" w:bidi="ar-SA"/>
        </w:rPr>
        <w:t>–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 xml:space="preserve"> 8. 10. 2016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21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22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10.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2016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4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5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11.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2016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25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</w:t>
      </w:r>
      <w:r w:rsidRPr="004A227A">
        <w:rPr>
          <w:rFonts w:ascii="Times New Roman" w:eastAsia="Calibri" w:hAnsi="Times New Roman"/>
          <w:sz w:val="28"/>
          <w:szCs w:val="28"/>
          <w:lang w:val="cs-CZ" w:bidi="ar-SA"/>
        </w:rPr>
        <w:t>–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 2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6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11.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2016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9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10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12.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2016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6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7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1.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20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</w:t>
      </w:r>
      <w:r w:rsidRPr="004A227A">
        <w:rPr>
          <w:rFonts w:ascii="Times New Roman" w:eastAsia="Calibri" w:hAnsi="Times New Roman"/>
          <w:sz w:val="28"/>
          <w:szCs w:val="28"/>
          <w:lang w:val="cs-CZ" w:bidi="ar-SA"/>
        </w:rPr>
        <w:t>–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21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1.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3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4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2.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17. - 18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2.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3. – 4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3.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17</w:t>
      </w:r>
      <w:r w:rsidR="002D608D">
        <w:rPr>
          <w:rFonts w:ascii="Times New Roman" w:eastAsia="Calibri" w:hAnsi="Times New Roman"/>
          <w:sz w:val="28"/>
          <w:szCs w:val="28"/>
          <w:lang w:val="cs-CZ" w:bidi="ar-SA"/>
        </w:rPr>
        <w:t>. –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 1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8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3.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cs-CZ" w:bidi="ar-SA"/>
        </w:rPr>
        <w:t>7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8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 4.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  <w:proofErr w:type="gramEnd"/>
    </w:p>
    <w:p w:rsidR="00622CF5" w:rsidRPr="004A227A" w:rsidRDefault="003E1FF7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>
        <w:rPr>
          <w:rFonts w:ascii="Times New Roman" w:eastAsia="Calibri" w:hAnsi="Times New Roman"/>
          <w:sz w:val="28"/>
          <w:szCs w:val="28"/>
          <w:lang w:val="cs-CZ" w:bidi="ar-SA"/>
        </w:rPr>
        <w:t>21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– </w:t>
      </w:r>
      <w:proofErr w:type="gramStart"/>
      <w:r>
        <w:rPr>
          <w:rFonts w:ascii="Times New Roman" w:eastAsia="Calibri" w:hAnsi="Times New Roman"/>
          <w:sz w:val="28"/>
          <w:szCs w:val="28"/>
          <w:lang w:val="cs-CZ" w:bidi="ar-SA"/>
        </w:rPr>
        <w:t>22</w:t>
      </w:r>
      <w:r w:rsidR="00622CF5" w:rsidRPr="004A227A">
        <w:rPr>
          <w:rFonts w:ascii="Times New Roman" w:eastAsia="Calibri" w:hAnsi="Times New Roman"/>
          <w:sz w:val="28"/>
          <w:szCs w:val="28"/>
          <w:lang w:val="cs-CZ" w:bidi="ar-SA"/>
        </w:rPr>
        <w:t xml:space="preserve">.  4. </w:t>
      </w:r>
      <w:r>
        <w:rPr>
          <w:rFonts w:ascii="Times New Roman" w:eastAsia="Calibri" w:hAnsi="Times New Roman"/>
          <w:sz w:val="28"/>
          <w:szCs w:val="28"/>
          <w:lang w:val="cs-CZ" w:bidi="ar-SA"/>
        </w:rPr>
        <w:t>2017</w:t>
      </w:r>
      <w:proofErr w:type="gramEnd"/>
    </w:p>
    <w:p w:rsidR="00622CF5" w:rsidRPr="004A227A" w:rsidRDefault="00622CF5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</w:p>
    <w:p w:rsidR="00622CF5" w:rsidRPr="002D608D" w:rsidRDefault="006450BE" w:rsidP="00622CF5">
      <w:pPr>
        <w:jc w:val="left"/>
        <w:rPr>
          <w:rFonts w:ascii="Times New Roman" w:eastAsia="Calibri" w:hAnsi="Times New Roman"/>
          <w:sz w:val="24"/>
          <w:szCs w:val="24"/>
          <w:lang w:val="cs-CZ" w:eastAsia="cs-CZ" w:bidi="ar-SA"/>
        </w:rPr>
      </w:pPr>
      <w:r w:rsidRPr="002D608D">
        <w:rPr>
          <w:rFonts w:ascii="Times New Roman" w:eastAsia="Calibri" w:hAnsi="Times New Roman"/>
          <w:sz w:val="24"/>
          <w:szCs w:val="24"/>
          <w:lang w:val="cs-CZ" w:eastAsia="cs-CZ" w:bidi="ar-SA"/>
        </w:rPr>
        <w:t xml:space="preserve">Závěrečné zkoušky – </w:t>
      </w:r>
      <w:r w:rsidR="0084275A" w:rsidRPr="002D608D">
        <w:rPr>
          <w:rFonts w:ascii="Times New Roman" w:eastAsia="Calibri" w:hAnsi="Times New Roman"/>
          <w:sz w:val="24"/>
          <w:szCs w:val="24"/>
          <w:lang w:val="cs-CZ" w:eastAsia="cs-CZ" w:bidi="ar-SA"/>
        </w:rPr>
        <w:t xml:space="preserve">květen </w:t>
      </w:r>
      <w:r w:rsidRPr="002D608D">
        <w:rPr>
          <w:rFonts w:ascii="Times New Roman" w:eastAsia="Calibri" w:hAnsi="Times New Roman"/>
          <w:sz w:val="24"/>
          <w:szCs w:val="24"/>
          <w:lang w:val="cs-CZ" w:eastAsia="cs-CZ" w:bidi="ar-SA"/>
        </w:rPr>
        <w:t>2017</w:t>
      </w:r>
      <w:r w:rsidR="002D608D">
        <w:rPr>
          <w:rFonts w:ascii="Times New Roman" w:eastAsia="Calibri" w:hAnsi="Times New Roman"/>
          <w:sz w:val="24"/>
          <w:szCs w:val="24"/>
          <w:lang w:val="cs-CZ" w:eastAsia="cs-CZ" w:bidi="ar-SA"/>
        </w:rPr>
        <w:t>.</w:t>
      </w:r>
    </w:p>
    <w:p w:rsidR="00622CF5" w:rsidRPr="004A227A" w:rsidRDefault="00622CF5" w:rsidP="00622CF5">
      <w:pPr>
        <w:jc w:val="left"/>
        <w:rPr>
          <w:rFonts w:ascii="Times New Roman" w:eastAsia="Calibri" w:hAnsi="Times New Roman"/>
          <w:sz w:val="28"/>
          <w:szCs w:val="28"/>
          <w:lang w:val="cs-CZ" w:bidi="ar-SA"/>
        </w:rPr>
      </w:pPr>
      <w:r w:rsidRPr="004A227A">
        <w:rPr>
          <w:rFonts w:ascii="Times New Roman" w:eastAsia="Calibri" w:hAnsi="Times New Roman"/>
          <w:sz w:val="24"/>
          <w:szCs w:val="24"/>
          <w:lang w:val="cs-CZ" w:eastAsia="cs-CZ" w:bidi="ar-SA"/>
        </w:rPr>
        <w:t>Kurz bude probíhat v pátek 9 – 16 hodin (17 hodin), v sobotu 9 – 12,30 hodin.</w:t>
      </w:r>
    </w:p>
    <w:p w:rsidR="00622CF5" w:rsidRDefault="00622CF5"/>
    <w:p w:rsidR="00622CF5" w:rsidRDefault="00622CF5">
      <w:pPr>
        <w:spacing w:after="160" w:line="259" w:lineRule="auto"/>
        <w:jc w:val="left"/>
      </w:pPr>
      <w:r>
        <w:br w:type="page"/>
      </w:r>
    </w:p>
    <w:p w:rsidR="00622CF5" w:rsidRPr="00B16038" w:rsidRDefault="00622CF5" w:rsidP="00622CF5">
      <w:pPr>
        <w:spacing w:after="0" w:line="240" w:lineRule="auto"/>
        <w:jc w:val="center"/>
        <w:rPr>
          <w:rFonts w:ascii="Courier CE" w:hAnsi="Courier CE"/>
          <w:b/>
          <w:sz w:val="40"/>
          <w:szCs w:val="20"/>
          <w:lang w:val="cs-CZ" w:eastAsia="cs-CZ" w:bidi="ar-SA"/>
        </w:rPr>
      </w:pPr>
      <w:proofErr w:type="gramStart"/>
      <w:r w:rsidRPr="00B16038">
        <w:rPr>
          <w:rFonts w:ascii="Courier CE" w:hAnsi="Courier CE"/>
          <w:b/>
          <w:sz w:val="40"/>
          <w:szCs w:val="20"/>
          <w:lang w:val="cs-CZ" w:eastAsia="cs-CZ" w:bidi="ar-SA"/>
        </w:rPr>
        <w:lastRenderedPageBreak/>
        <w:t>PŘIHLÁŠKA  NA</w:t>
      </w:r>
      <w:proofErr w:type="gramEnd"/>
      <w:r w:rsidRPr="00B16038">
        <w:rPr>
          <w:rFonts w:ascii="Courier CE" w:hAnsi="Courier CE"/>
          <w:b/>
          <w:sz w:val="40"/>
          <w:szCs w:val="20"/>
          <w:lang w:val="cs-CZ" w:eastAsia="cs-CZ" w:bidi="ar-SA"/>
        </w:rPr>
        <w:t xml:space="preserve">  KURZ</w:t>
      </w:r>
    </w:p>
    <w:p w:rsidR="00622CF5" w:rsidRPr="00B16038" w:rsidRDefault="00622CF5" w:rsidP="00622CF5">
      <w:pPr>
        <w:spacing w:after="0" w:line="240" w:lineRule="auto"/>
        <w:rPr>
          <w:rFonts w:ascii="Times New Roman" w:hAnsi="Times New Roman"/>
          <w:sz w:val="24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Times New Roman" w:hAnsi="Times New Roman"/>
          <w:sz w:val="24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Times New Roman" w:hAnsi="Times New Roman"/>
          <w:sz w:val="24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 w:rsidRPr="00B16038">
        <w:rPr>
          <w:rFonts w:ascii="Courier CE" w:hAnsi="Courier CE"/>
          <w:sz w:val="28"/>
          <w:szCs w:val="20"/>
          <w:lang w:val="cs-CZ" w:eastAsia="cs-CZ" w:bidi="ar-SA"/>
        </w:rPr>
        <w:t>KURZ:</w:t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ab/>
        <w:t>…………………………………………………………………………………………………</w:t>
      </w:r>
      <w:r>
        <w:rPr>
          <w:rFonts w:ascii="Courier CE" w:hAnsi="Courier CE"/>
          <w:sz w:val="28"/>
          <w:szCs w:val="20"/>
          <w:lang w:val="cs-CZ" w:eastAsia="cs-CZ" w:bidi="ar-SA"/>
        </w:rPr>
        <w:t>…………………</w:t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12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 w:rsidRPr="00B16038">
        <w:rPr>
          <w:rFonts w:ascii="Courier CE" w:hAnsi="Courier CE"/>
          <w:sz w:val="28"/>
          <w:szCs w:val="20"/>
          <w:lang w:val="cs-CZ" w:eastAsia="cs-CZ" w:bidi="ar-SA"/>
        </w:rPr>
        <w:tab/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ab/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 w:rsidRPr="00B16038">
        <w:rPr>
          <w:rFonts w:ascii="Courier CE" w:hAnsi="Courier CE"/>
          <w:sz w:val="28"/>
          <w:szCs w:val="20"/>
          <w:lang w:val="cs-CZ" w:eastAsia="cs-CZ" w:bidi="ar-SA"/>
        </w:rPr>
        <w:tab/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ab/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ab/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 w:rsidRPr="00B16038">
        <w:rPr>
          <w:rFonts w:ascii="Courier CE" w:hAnsi="Courier CE"/>
          <w:sz w:val="28"/>
          <w:szCs w:val="20"/>
          <w:lang w:val="cs-CZ" w:eastAsia="cs-CZ" w:bidi="ar-SA"/>
        </w:rPr>
        <w:t>JMÉNO A PŘÍJMENÍ ……………………………………………………………………………………</w:t>
      </w:r>
      <w:r>
        <w:rPr>
          <w:rFonts w:ascii="Courier CE" w:hAnsi="Courier CE"/>
          <w:sz w:val="28"/>
          <w:szCs w:val="20"/>
          <w:lang w:val="cs-CZ" w:eastAsia="cs-CZ" w:bidi="ar-SA"/>
        </w:rPr>
        <w:t>………</w:t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0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>
        <w:rPr>
          <w:rFonts w:ascii="Courier CE" w:hAnsi="Courier CE"/>
          <w:sz w:val="28"/>
          <w:szCs w:val="20"/>
          <w:lang w:val="cs-CZ" w:eastAsia="cs-CZ" w:bidi="ar-SA"/>
        </w:rPr>
        <w:t>DATUM A MÍSTO NAROZENÍ</w:t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 xml:space="preserve"> …………………………………………………………………………</w:t>
      </w:r>
      <w:r>
        <w:rPr>
          <w:rFonts w:ascii="Courier CE" w:hAnsi="Courier CE"/>
          <w:sz w:val="28"/>
          <w:szCs w:val="20"/>
          <w:lang w:val="cs-CZ" w:eastAsia="cs-CZ" w:bidi="ar-SA"/>
        </w:rPr>
        <w:t>…</w:t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0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>
        <w:rPr>
          <w:rFonts w:ascii="Courier CE" w:hAnsi="Courier CE"/>
          <w:sz w:val="28"/>
          <w:szCs w:val="20"/>
          <w:lang w:val="cs-CZ" w:eastAsia="cs-CZ" w:bidi="ar-SA"/>
        </w:rPr>
        <w:t>TELEFON ……………………………</w:t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>E-MAIL ……………………………………………</w:t>
      </w:r>
      <w:r>
        <w:rPr>
          <w:rFonts w:ascii="Courier CE" w:hAnsi="Courier CE"/>
          <w:sz w:val="28"/>
          <w:szCs w:val="20"/>
          <w:lang w:val="cs-CZ" w:eastAsia="cs-CZ" w:bidi="ar-SA"/>
        </w:rPr>
        <w:t>………………………</w:t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0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0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  <w:r w:rsidRPr="00B16038">
        <w:rPr>
          <w:rFonts w:ascii="Courier CE" w:hAnsi="Courier CE"/>
          <w:sz w:val="28"/>
          <w:szCs w:val="20"/>
          <w:lang w:val="cs-CZ" w:eastAsia="cs-CZ" w:bidi="ar-SA"/>
        </w:rPr>
        <w:t xml:space="preserve">VYSÍLAJÍCÍ KNIHOVNA </w:t>
      </w:r>
      <w:r w:rsidR="0084275A">
        <w:rPr>
          <w:rFonts w:ascii="Courier CE" w:hAnsi="Courier CE"/>
          <w:sz w:val="28"/>
          <w:szCs w:val="20"/>
          <w:lang w:val="cs-CZ" w:eastAsia="cs-CZ" w:bidi="ar-SA"/>
        </w:rPr>
        <w:t>(nepovinné)</w:t>
      </w:r>
      <w:r w:rsidRPr="00B16038">
        <w:rPr>
          <w:rFonts w:ascii="Courier CE" w:hAnsi="Courier CE"/>
          <w:sz w:val="28"/>
          <w:szCs w:val="20"/>
          <w:lang w:val="cs-CZ" w:eastAsia="cs-CZ" w:bidi="ar-SA"/>
        </w:rPr>
        <w:t>……………………………………………</w:t>
      </w:r>
      <w:r>
        <w:rPr>
          <w:rFonts w:ascii="Courier CE" w:hAnsi="Courier CE"/>
          <w:sz w:val="28"/>
          <w:szCs w:val="20"/>
          <w:lang w:val="cs-CZ" w:eastAsia="cs-CZ" w:bidi="ar-SA"/>
        </w:rPr>
        <w:t>…………</w:t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0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0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8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8"/>
          <w:lang w:val="cs-CZ" w:eastAsia="cs-CZ" w:bidi="ar-SA"/>
        </w:rPr>
      </w:pPr>
      <w:r w:rsidRPr="00B16038">
        <w:rPr>
          <w:rFonts w:ascii="Courier CE" w:hAnsi="Courier CE"/>
          <w:sz w:val="28"/>
          <w:szCs w:val="28"/>
          <w:lang w:val="cs-CZ" w:eastAsia="cs-CZ" w:bidi="ar-SA"/>
        </w:rPr>
        <w:t>BYDLIŠTĚ ………………………………………………………………………………………………………</w:t>
      </w:r>
      <w:r>
        <w:rPr>
          <w:rFonts w:ascii="Courier CE" w:hAnsi="Courier CE"/>
          <w:sz w:val="28"/>
          <w:szCs w:val="28"/>
          <w:lang w:val="cs-CZ" w:eastAsia="cs-CZ" w:bidi="ar-SA"/>
        </w:rPr>
        <w:t>…………</w:t>
      </w: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8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Pr="00B16038" w:rsidRDefault="00622CF5" w:rsidP="00622CF5">
      <w:pPr>
        <w:spacing w:after="0" w:line="240" w:lineRule="auto"/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Default="00622CF5" w:rsidP="00622CF5">
      <w:pPr>
        <w:rPr>
          <w:rFonts w:ascii="Courier CE" w:hAnsi="Courier CE"/>
          <w:sz w:val="28"/>
          <w:szCs w:val="20"/>
          <w:lang w:val="cs-CZ" w:eastAsia="cs-CZ" w:bidi="ar-SA"/>
        </w:rPr>
      </w:pPr>
      <w:r w:rsidRPr="00B16038">
        <w:rPr>
          <w:rFonts w:ascii="Courier CE" w:hAnsi="Courier CE"/>
          <w:sz w:val="28"/>
          <w:szCs w:val="20"/>
          <w:lang w:val="cs-CZ" w:eastAsia="cs-CZ" w:bidi="ar-SA"/>
        </w:rPr>
        <w:t>PODPIS ………………………………………………………………………………………………………………</w:t>
      </w:r>
      <w:r>
        <w:rPr>
          <w:rFonts w:ascii="Courier CE" w:hAnsi="Courier CE"/>
          <w:sz w:val="28"/>
          <w:szCs w:val="20"/>
          <w:lang w:val="cs-CZ" w:eastAsia="cs-CZ" w:bidi="ar-SA"/>
        </w:rPr>
        <w:t>………</w:t>
      </w:r>
    </w:p>
    <w:p w:rsidR="00622CF5" w:rsidRDefault="00622CF5" w:rsidP="00622CF5">
      <w:pPr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Default="00622CF5" w:rsidP="00622CF5">
      <w:pPr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Default="00622CF5" w:rsidP="00622CF5">
      <w:pPr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Default="00622CF5" w:rsidP="00622CF5">
      <w:pPr>
        <w:rPr>
          <w:rFonts w:ascii="Courier CE" w:hAnsi="Courier CE"/>
          <w:sz w:val="28"/>
          <w:szCs w:val="20"/>
          <w:lang w:val="cs-CZ" w:eastAsia="cs-CZ" w:bidi="ar-SA"/>
        </w:rPr>
      </w:pPr>
    </w:p>
    <w:p w:rsidR="00622CF5" w:rsidRDefault="00622CF5"/>
    <w:sectPr w:rsidR="00622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2D" w:rsidRDefault="00C0722D" w:rsidP="00622CF5">
      <w:pPr>
        <w:spacing w:after="0" w:line="240" w:lineRule="auto"/>
      </w:pPr>
      <w:r>
        <w:separator/>
      </w:r>
    </w:p>
  </w:endnote>
  <w:endnote w:type="continuationSeparator" w:id="0">
    <w:p w:rsidR="00C0722D" w:rsidRDefault="00C0722D" w:rsidP="0062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2D" w:rsidRDefault="00C0722D" w:rsidP="00622CF5">
      <w:pPr>
        <w:spacing w:after="0" w:line="240" w:lineRule="auto"/>
      </w:pPr>
      <w:r>
        <w:separator/>
      </w:r>
    </w:p>
  </w:footnote>
  <w:footnote w:type="continuationSeparator" w:id="0">
    <w:p w:rsidR="00C0722D" w:rsidRDefault="00C0722D" w:rsidP="0062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5" w:rsidRDefault="00622CF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934085" cy="53784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F5"/>
    <w:rsid w:val="0008176E"/>
    <w:rsid w:val="001A48D9"/>
    <w:rsid w:val="002D608D"/>
    <w:rsid w:val="003B69D1"/>
    <w:rsid w:val="003E1FF7"/>
    <w:rsid w:val="00622CF5"/>
    <w:rsid w:val="006450BE"/>
    <w:rsid w:val="00653C20"/>
    <w:rsid w:val="00762753"/>
    <w:rsid w:val="007D7FE7"/>
    <w:rsid w:val="0084275A"/>
    <w:rsid w:val="008D79C0"/>
    <w:rsid w:val="00A20B33"/>
    <w:rsid w:val="00C0722D"/>
    <w:rsid w:val="00EA30B1"/>
    <w:rsid w:val="00E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F8620-836B-4E51-8E78-96D1B84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CF5"/>
    <w:pPr>
      <w:spacing w:after="200" w:line="276" w:lineRule="auto"/>
      <w:jc w:val="both"/>
    </w:pPr>
    <w:rPr>
      <w:rFonts w:ascii="Cambria" w:eastAsia="Times New Roman" w:hAnsi="Cambria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CF5"/>
    <w:rPr>
      <w:rFonts w:ascii="Cambria" w:eastAsia="Times New Roman" w:hAnsi="Cambria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2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CF5"/>
    <w:rPr>
      <w:rFonts w:ascii="Cambria" w:eastAsia="Times New Roman" w:hAnsi="Cambria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0B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VACÍKOVÁ</dc:creator>
  <cp:keywords/>
  <dc:description/>
  <cp:lastModifiedBy>Hana Hendrychová</cp:lastModifiedBy>
  <cp:revision>2</cp:revision>
  <cp:lastPrinted>2016-08-15T12:10:00Z</cp:lastPrinted>
  <dcterms:created xsi:type="dcterms:W3CDTF">2016-08-16T11:51:00Z</dcterms:created>
  <dcterms:modified xsi:type="dcterms:W3CDTF">2016-08-16T11:51:00Z</dcterms:modified>
</cp:coreProperties>
</file>